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140B" w14:textId="0A204144" w:rsidR="005217B7" w:rsidRDefault="00384A94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Załącznik nr </w:t>
      </w:r>
      <w:r w:rsidR="00843D17">
        <w:rPr>
          <w:rFonts w:ascii="Verdana" w:hAnsi="Verdana"/>
          <w:bCs/>
          <w:i/>
          <w:sz w:val="20"/>
          <w:szCs w:val="20"/>
        </w:rPr>
        <w:t>4</w:t>
      </w:r>
    </w:p>
    <w:p w14:paraId="2BDF3378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5239640" w14:textId="524EF344" w:rsidR="005217B7" w:rsidRPr="00384A94" w:rsidRDefault="005217B7" w:rsidP="005217B7">
      <w:pPr>
        <w:spacing w:line="276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384A94">
        <w:rPr>
          <w:rFonts w:ascii="Verdana" w:eastAsia="Calibri" w:hAnsi="Verdana"/>
          <w:b/>
          <w:sz w:val="20"/>
          <w:szCs w:val="20"/>
          <w:lang w:eastAsia="en-US"/>
        </w:rPr>
        <w:t>ANKIETA EWALUACYJNA –</w:t>
      </w:r>
      <w:r w:rsidR="00112C4F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 w:rsidRPr="00384A94">
        <w:rPr>
          <w:rFonts w:ascii="Verdana" w:eastAsia="Calibri" w:hAnsi="Verdana"/>
          <w:b/>
          <w:sz w:val="20"/>
          <w:szCs w:val="20"/>
          <w:lang w:eastAsia="en-US"/>
        </w:rPr>
        <w:t>opiekun praktyk</w:t>
      </w:r>
      <w:r w:rsidR="00112C4F">
        <w:rPr>
          <w:rFonts w:ascii="Verdana" w:eastAsia="Calibri" w:hAnsi="Verdana"/>
          <w:b/>
          <w:sz w:val="20"/>
          <w:szCs w:val="20"/>
          <w:lang w:eastAsia="en-US"/>
        </w:rPr>
        <w:t xml:space="preserve"> ze strony zakładu pracy</w:t>
      </w:r>
    </w:p>
    <w:p w14:paraId="3147F802" w14:textId="344D5464" w:rsidR="005217B7" w:rsidRPr="00384A94" w:rsidRDefault="005217B7" w:rsidP="005217B7">
      <w:pPr>
        <w:spacing w:after="120" w:line="276" w:lineRule="auto"/>
        <w:jc w:val="center"/>
        <w:rPr>
          <w:rFonts w:ascii="Verdana" w:eastAsia="Calibri" w:hAnsi="Verdana"/>
          <w:i/>
          <w:iCs/>
          <w:sz w:val="20"/>
          <w:szCs w:val="20"/>
          <w:lang w:eastAsia="en-US"/>
        </w:rPr>
      </w:pPr>
      <w:r w:rsidRPr="00384A94">
        <w:rPr>
          <w:rFonts w:ascii="Verdana" w:eastAsia="Calibri" w:hAnsi="Verdana"/>
          <w:i/>
          <w:iCs/>
          <w:sz w:val="20"/>
          <w:szCs w:val="20"/>
          <w:lang w:eastAsia="en-US"/>
        </w:rPr>
        <w:t>(wypełnia opiekun praktyk</w:t>
      </w:r>
      <w:r w:rsidR="00112C4F">
        <w:rPr>
          <w:rFonts w:ascii="Verdana" w:eastAsia="Calibri" w:hAnsi="Verdana"/>
          <w:i/>
          <w:iCs/>
          <w:sz w:val="20"/>
          <w:szCs w:val="20"/>
          <w:lang w:eastAsia="en-US"/>
        </w:rPr>
        <w:t xml:space="preserve"> ze strony zakładu pracy</w:t>
      </w:r>
      <w:r w:rsidRPr="00384A94">
        <w:rPr>
          <w:rFonts w:ascii="Verdana" w:eastAsia="Calibri" w:hAnsi="Verdana"/>
          <w:i/>
          <w:iCs/>
          <w:sz w:val="20"/>
          <w:szCs w:val="20"/>
          <w:lang w:eastAsia="en-US"/>
        </w:rPr>
        <w:t>)</w:t>
      </w:r>
    </w:p>
    <w:p w14:paraId="310227A4" w14:textId="77777777" w:rsidR="005217B7" w:rsidRPr="00384A94" w:rsidRDefault="005217B7" w:rsidP="005217B7">
      <w:pPr>
        <w:spacing w:after="16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84A94">
        <w:rPr>
          <w:rFonts w:ascii="Verdana" w:eastAsia="Calibri" w:hAnsi="Verdana"/>
          <w:sz w:val="20"/>
          <w:szCs w:val="20"/>
          <w:lang w:eastAsia="en-US"/>
        </w:rPr>
        <w:t>Proszę ocenić w skali od 1 (ocena skrajnie negatywna) do 5 (ocena skrajnie pozytywna) wymienione komponenty praktyk zawodow</w:t>
      </w:r>
      <w:r>
        <w:rPr>
          <w:rFonts w:ascii="Verdana" w:eastAsia="Calibri" w:hAnsi="Verdana"/>
          <w:sz w:val="20"/>
          <w:szCs w:val="20"/>
          <w:lang w:eastAsia="en-US"/>
        </w:rPr>
        <w:t>ych</w:t>
      </w:r>
      <w:r w:rsidRPr="00384A94">
        <w:rPr>
          <w:rFonts w:ascii="Verdana" w:eastAsia="Calibri" w:hAnsi="Verdana"/>
          <w:sz w:val="20"/>
          <w:szCs w:val="20"/>
          <w:lang w:eastAsia="en-US"/>
        </w:rPr>
        <w:t xml:space="preserve"> poprzez wstawienie znaku „X”: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"/>
        <w:gridCol w:w="510"/>
        <w:gridCol w:w="510"/>
        <w:gridCol w:w="510"/>
        <w:gridCol w:w="511"/>
        <w:gridCol w:w="1021"/>
        <w:gridCol w:w="1085"/>
      </w:tblGrid>
      <w:tr w:rsidR="005217B7" w:rsidRPr="00384A94" w14:paraId="013E6760" w14:textId="77777777" w:rsidTr="00D17272">
        <w:trPr>
          <w:trHeight w:val="790"/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AB779EC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BCD272E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7864DE62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0B44B2A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FB463F3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66B2503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777C5B9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Nie mam zdania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8E917AF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84A94">
              <w:rPr>
                <w:rFonts w:ascii="Verdana" w:eastAsia="Calibri" w:hAnsi="Verdana"/>
                <w:b/>
                <w:bCs/>
                <w:sz w:val="18"/>
                <w:szCs w:val="18"/>
              </w:rPr>
              <w:t>Nie dotyczy</w:t>
            </w:r>
          </w:p>
        </w:tc>
      </w:tr>
      <w:tr w:rsidR="005217B7" w:rsidRPr="00384A94" w14:paraId="5C989E61" w14:textId="77777777" w:rsidTr="00D17272">
        <w:tc>
          <w:tcPr>
            <w:tcW w:w="9727" w:type="dxa"/>
            <w:gridSpan w:val="8"/>
            <w:shd w:val="clear" w:color="auto" w:fill="auto"/>
          </w:tcPr>
          <w:p w14:paraId="52107656" w14:textId="5EAA054C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b/>
                <w:sz w:val="20"/>
                <w:szCs w:val="20"/>
              </w:rPr>
              <w:t xml:space="preserve">Współpraca z </w:t>
            </w:r>
            <w:r w:rsidR="00636213">
              <w:rPr>
                <w:rFonts w:ascii="Verdana" w:eastAsia="Calibri" w:hAnsi="Verdana"/>
                <w:b/>
                <w:sz w:val="20"/>
                <w:szCs w:val="20"/>
              </w:rPr>
              <w:t>U</w:t>
            </w:r>
            <w:r w:rsidRPr="00384A94">
              <w:rPr>
                <w:rFonts w:ascii="Verdana" w:eastAsia="Calibri" w:hAnsi="Verdana"/>
                <w:b/>
                <w:sz w:val="20"/>
                <w:szCs w:val="20"/>
              </w:rPr>
              <w:t>czelnią</w:t>
            </w:r>
          </w:p>
        </w:tc>
      </w:tr>
      <w:tr w:rsidR="005217B7" w:rsidRPr="00384A94" w14:paraId="60ACE1C9" w14:textId="77777777" w:rsidTr="00D17272">
        <w:tc>
          <w:tcPr>
            <w:tcW w:w="5070" w:type="dxa"/>
            <w:vAlign w:val="center"/>
          </w:tcPr>
          <w:p w14:paraId="6600CC13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Kontakt z uczelnianym opiekunem praktyk był wystarczający i pozwalał na właściwą realizację praktyki</w:t>
            </w:r>
          </w:p>
        </w:tc>
        <w:tc>
          <w:tcPr>
            <w:tcW w:w="510" w:type="dxa"/>
          </w:tcPr>
          <w:p w14:paraId="47A1D0C4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5D2BD35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0B1511B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D812AC9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6F5340C6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7E8F160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E80DD0B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06594F6E" w14:textId="77777777" w:rsidTr="00D17272">
        <w:tc>
          <w:tcPr>
            <w:tcW w:w="5070" w:type="dxa"/>
            <w:vAlign w:val="center"/>
          </w:tcPr>
          <w:p w14:paraId="635EC059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Procedury oraz dokumenty związane z procesem realizacji praktyk były wyczerpujące i zrozumiałe</w:t>
            </w:r>
          </w:p>
        </w:tc>
        <w:tc>
          <w:tcPr>
            <w:tcW w:w="510" w:type="dxa"/>
          </w:tcPr>
          <w:p w14:paraId="4505F87D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11AAB4E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2A8549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54812F7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790C7893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7AA05A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1668DC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2565FCE6" w14:textId="77777777" w:rsidTr="00D17272">
        <w:tc>
          <w:tcPr>
            <w:tcW w:w="9727" w:type="dxa"/>
            <w:gridSpan w:val="8"/>
            <w:shd w:val="clear" w:color="auto" w:fill="auto"/>
          </w:tcPr>
          <w:p w14:paraId="2B48DD7E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b/>
                <w:bCs/>
                <w:sz w:val="20"/>
                <w:szCs w:val="20"/>
              </w:rPr>
              <w:t>Program praktyk</w:t>
            </w:r>
          </w:p>
        </w:tc>
      </w:tr>
      <w:tr w:rsidR="005217B7" w:rsidRPr="00384A94" w14:paraId="33BB885F" w14:textId="77777777" w:rsidTr="00D17272">
        <w:tc>
          <w:tcPr>
            <w:tcW w:w="5070" w:type="dxa"/>
            <w:vAlign w:val="center"/>
          </w:tcPr>
          <w:p w14:paraId="54A3BA07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Zaproponowany przez Uczelnię program praktyk był dostosowany do specyfiki działalności Zakładu Pracy</w:t>
            </w:r>
          </w:p>
        </w:tc>
        <w:tc>
          <w:tcPr>
            <w:tcW w:w="510" w:type="dxa"/>
          </w:tcPr>
          <w:p w14:paraId="28247A68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A78B5C9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3E296DE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6C29AFD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32C0BBAB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6EC6E35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74CADFC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48829D1D" w14:textId="77777777" w:rsidTr="00D17272">
        <w:tc>
          <w:tcPr>
            <w:tcW w:w="5070" w:type="dxa"/>
            <w:vAlign w:val="center"/>
          </w:tcPr>
          <w:p w14:paraId="3C6B6699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Zaproponowany przez Uczelnię program praktyk zawierał zagadnienia istotne dla Zakładu Pracy (m.in. poznanie specyfiki działalności)</w:t>
            </w:r>
          </w:p>
        </w:tc>
        <w:tc>
          <w:tcPr>
            <w:tcW w:w="510" w:type="dxa"/>
          </w:tcPr>
          <w:p w14:paraId="7F4BDD5C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C781433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5ABB315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01FC33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52352CFC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D0B8E1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F56302B" w14:textId="77777777" w:rsidR="005217B7" w:rsidRPr="00384A94" w:rsidRDefault="005217B7" w:rsidP="00D17272">
            <w:pPr>
              <w:spacing w:after="160"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2F7FB3A9" w14:textId="77777777" w:rsidTr="00D17272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5D243EA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Zaproponowany przez Uczelnię program praktyk zawierał najważniejsze zagadnienia istotne dla branży, w której działa Zakład Pracy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E8454CD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5B632C9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9C71BAB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67D300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1BA7A21B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02B66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81D84E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1F62F686" w14:textId="77777777" w:rsidTr="00D17272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11C20E7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Zaproponowany przez Uczelnię program praktyk był adekwatny do aktualnej sytuacji na branżowym rynku pracy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F2714D6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957243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F144C74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8C60A7B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708CF2C3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4A1A20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37D91E0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4F42782F" w14:textId="77777777" w:rsidTr="00D17272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32983AB0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Realizacja programu praktyk zwiększa kompetencje praktykanta i ułatwia mu wejście na rynek pracy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5103AC5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AAB6053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B9B11F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70C1075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04E04468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AACEC7A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6F8BB9E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3DF82CED" w14:textId="77777777" w:rsidTr="00D17272">
        <w:tc>
          <w:tcPr>
            <w:tcW w:w="9727" w:type="dxa"/>
            <w:gridSpan w:val="8"/>
            <w:shd w:val="clear" w:color="auto" w:fill="auto"/>
          </w:tcPr>
          <w:p w14:paraId="44099078" w14:textId="77777777" w:rsidR="005217B7" w:rsidRPr="00384A94" w:rsidRDefault="005217B7" w:rsidP="00D17272">
            <w:pPr>
              <w:spacing w:line="276" w:lineRule="auto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b/>
                <w:sz w:val="20"/>
                <w:szCs w:val="20"/>
              </w:rPr>
              <w:t>Współpraca z praktykantem</w:t>
            </w:r>
          </w:p>
        </w:tc>
      </w:tr>
      <w:tr w:rsidR="005217B7" w:rsidRPr="00384A94" w14:paraId="2CC473C6" w14:textId="77777777" w:rsidTr="00D17272">
        <w:tc>
          <w:tcPr>
            <w:tcW w:w="5070" w:type="dxa"/>
            <w:vAlign w:val="center"/>
          </w:tcPr>
          <w:p w14:paraId="74E05810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Praktykant chętnie podejmował się realizacji zleconych zadań i czynności</w:t>
            </w:r>
          </w:p>
        </w:tc>
        <w:tc>
          <w:tcPr>
            <w:tcW w:w="510" w:type="dxa"/>
          </w:tcPr>
          <w:p w14:paraId="5D9F4117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191031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3318816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3EAD4D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558B3FC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1BC40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63D67C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0B16505E" w14:textId="77777777" w:rsidTr="00D17272">
        <w:tc>
          <w:tcPr>
            <w:tcW w:w="5070" w:type="dxa"/>
            <w:vAlign w:val="center"/>
          </w:tcPr>
          <w:p w14:paraId="079A4B46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Praktykant chętnie przyjmował informacje zwrotne i korygował swoje działania</w:t>
            </w:r>
          </w:p>
        </w:tc>
        <w:tc>
          <w:tcPr>
            <w:tcW w:w="510" w:type="dxa"/>
          </w:tcPr>
          <w:p w14:paraId="454675D3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B22FEBD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8935F64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8BF6B26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427E794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FE9466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98FC21B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73F23BAE" w14:textId="77777777" w:rsidTr="00D17272">
        <w:tc>
          <w:tcPr>
            <w:tcW w:w="5070" w:type="dxa"/>
            <w:vAlign w:val="center"/>
          </w:tcPr>
          <w:p w14:paraId="7215CF5B" w14:textId="52D5CB11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Praktykant komunikował swoje oczekiwania w stosunku do praktyk oraz dzielił się wątpliwościami z opiekunem praktyki</w:t>
            </w:r>
            <w:r w:rsidR="00112C4F">
              <w:rPr>
                <w:rFonts w:ascii="Verdana" w:eastAsia="Calibri" w:hAnsi="Verdana"/>
                <w:sz w:val="20"/>
                <w:szCs w:val="20"/>
              </w:rPr>
              <w:t xml:space="preserve"> ze strony zakładu pracy</w:t>
            </w:r>
          </w:p>
        </w:tc>
        <w:tc>
          <w:tcPr>
            <w:tcW w:w="510" w:type="dxa"/>
          </w:tcPr>
          <w:p w14:paraId="49C0D284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558E08F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DAB6FD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4ED82A8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56BA7026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6D4B3B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0EBDFB8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36257959" w14:textId="77777777" w:rsidTr="00D17272">
        <w:tc>
          <w:tcPr>
            <w:tcW w:w="5070" w:type="dxa"/>
            <w:vAlign w:val="center"/>
          </w:tcPr>
          <w:p w14:paraId="2EE87800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Praktykant wykazywał się inicjatywą i otwartością (zadawał pytania, zgłaszał się do wykonania dodatkowych zadań)</w:t>
            </w:r>
          </w:p>
        </w:tc>
        <w:tc>
          <w:tcPr>
            <w:tcW w:w="510" w:type="dxa"/>
          </w:tcPr>
          <w:p w14:paraId="27506BB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340616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E4BEA5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D72BC2C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45A9C3F8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CCFCEB9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B3A4993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5217B7" w:rsidRPr="00384A94" w14:paraId="1CEA89C7" w14:textId="77777777" w:rsidTr="00D17272">
        <w:tc>
          <w:tcPr>
            <w:tcW w:w="5070" w:type="dxa"/>
            <w:vAlign w:val="center"/>
          </w:tcPr>
          <w:p w14:paraId="56AD295E" w14:textId="77777777" w:rsidR="005217B7" w:rsidRPr="00384A94" w:rsidRDefault="005217B7" w:rsidP="00D17272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384A94">
              <w:rPr>
                <w:rFonts w:ascii="Verdana" w:eastAsia="Calibri" w:hAnsi="Verdana"/>
                <w:sz w:val="20"/>
                <w:szCs w:val="20"/>
              </w:rPr>
              <w:t>Praktykant zrealizował wszystkie zadania przewidziane programem praktyk</w:t>
            </w:r>
          </w:p>
        </w:tc>
        <w:tc>
          <w:tcPr>
            <w:tcW w:w="510" w:type="dxa"/>
          </w:tcPr>
          <w:p w14:paraId="4C18D36A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F73624C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88EE0D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C537848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093A5181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557232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20AA1B5" w14:textId="77777777" w:rsidR="005217B7" w:rsidRPr="00384A94" w:rsidRDefault="005217B7" w:rsidP="00D17272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D4EA619" w14:textId="77777777" w:rsidR="005217B7" w:rsidRPr="00384A94" w:rsidRDefault="005217B7" w:rsidP="005217B7">
      <w:pPr>
        <w:spacing w:after="16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D46EA85" w14:textId="4C869955" w:rsidR="005217B7" w:rsidRPr="00384A94" w:rsidRDefault="005217B7" w:rsidP="005217B7">
      <w:pPr>
        <w:spacing w:after="16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84A94">
        <w:rPr>
          <w:rFonts w:ascii="Verdana" w:eastAsia="Calibri" w:hAnsi="Verdana"/>
          <w:sz w:val="20"/>
          <w:szCs w:val="20"/>
          <w:lang w:eastAsia="en-US"/>
        </w:rPr>
        <w:t>Podpis opiekuna praktyk</w:t>
      </w:r>
      <w:r w:rsidR="00112C4F">
        <w:rPr>
          <w:rFonts w:ascii="Verdana" w:eastAsia="Calibri" w:hAnsi="Verdana"/>
          <w:sz w:val="20"/>
          <w:szCs w:val="20"/>
          <w:lang w:eastAsia="en-US"/>
        </w:rPr>
        <w:t xml:space="preserve"> ze strony zakładu pracy</w:t>
      </w:r>
      <w:bookmarkStart w:id="0" w:name="_GoBack"/>
      <w:bookmarkEnd w:id="0"/>
    </w:p>
    <w:sectPr w:rsidR="005217B7" w:rsidRPr="00384A94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A9F6" w14:textId="77777777" w:rsidR="0014023F" w:rsidRDefault="0014023F">
      <w:r>
        <w:separator/>
      </w:r>
    </w:p>
  </w:endnote>
  <w:endnote w:type="continuationSeparator" w:id="0">
    <w:p w14:paraId="5BE1D1C9" w14:textId="77777777" w:rsidR="0014023F" w:rsidRDefault="001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53D1" w14:textId="77777777" w:rsidR="0014023F" w:rsidRDefault="0014023F">
      <w:r>
        <w:separator/>
      </w:r>
    </w:p>
  </w:footnote>
  <w:footnote w:type="continuationSeparator" w:id="0">
    <w:p w14:paraId="71641C56" w14:textId="77777777" w:rsidR="0014023F" w:rsidRDefault="0014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023F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5CFB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5EBF8-28A0-4E1A-8053-EDE4746B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