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03" w:rsidRPr="0051737D" w:rsidRDefault="008E7503" w:rsidP="008E7503">
      <w:pPr>
        <w:suppressAutoHyphens/>
        <w:autoSpaceDN w:val="0"/>
        <w:ind w:left="7080" w:hanging="701"/>
        <w:textAlignment w:val="baseline"/>
        <w:rPr>
          <w:rFonts w:ascii="Verdana" w:eastAsia="SimSun" w:hAnsi="Verdana" w:cs="Calibri"/>
          <w:b/>
          <w:kern w:val="3"/>
          <w:sz w:val="16"/>
          <w:szCs w:val="16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>Załącznik Nr</w:t>
      </w:r>
      <w:r>
        <w:rPr>
          <w:rFonts w:ascii="Verdana" w:eastAsia="SimSun" w:hAnsi="Verdana" w:cs="Calibri"/>
          <w:b/>
          <w:kern w:val="3"/>
          <w:sz w:val="16"/>
          <w:szCs w:val="16"/>
        </w:rPr>
        <w:t xml:space="preserve"> 5</w:t>
      </w:r>
    </w:p>
    <w:p w:rsidR="008E7503" w:rsidRPr="0051737D" w:rsidRDefault="008E7503" w:rsidP="008E7503">
      <w:pPr>
        <w:rPr>
          <w:rFonts w:ascii="Verdana" w:hAnsi="Verdana"/>
          <w:sz w:val="20"/>
          <w:szCs w:val="20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51737D">
        <w:rPr>
          <w:rFonts w:ascii="Verdana" w:hAnsi="Verdana"/>
          <w:b/>
          <w:sz w:val="16"/>
          <w:szCs w:val="20"/>
        </w:rPr>
        <w:t>ZARZĄDZENIA Nr 21/2019</w:t>
      </w:r>
      <w:r w:rsidRPr="0051737D">
        <w:rPr>
          <w:rFonts w:ascii="Verdana" w:hAnsi="Verdana"/>
          <w:sz w:val="16"/>
          <w:szCs w:val="20"/>
        </w:rPr>
        <w:t xml:space="preserve"> </w:t>
      </w:r>
    </w:p>
    <w:p w:rsidR="008E7503" w:rsidRDefault="008E7503" w:rsidP="008E7503">
      <w:pPr>
        <w:ind w:left="567"/>
        <w:rPr>
          <w:rFonts w:ascii="Verdana" w:hAnsi="Verdana"/>
          <w:b/>
          <w:sz w:val="20"/>
          <w:szCs w:val="20"/>
        </w:rPr>
      </w:pPr>
    </w:p>
    <w:p w:rsidR="008E7503" w:rsidRPr="0021588C" w:rsidRDefault="008E7503" w:rsidP="008E7503">
      <w:pPr>
        <w:rPr>
          <w:rFonts w:ascii="Verdana" w:hAnsi="Verdana"/>
          <w:b/>
          <w:bCs/>
          <w:sz w:val="20"/>
        </w:rPr>
      </w:pPr>
      <w:r w:rsidRPr="00B4175D">
        <w:rPr>
          <w:rFonts w:ascii="Verdana" w:hAnsi="Verdana"/>
          <w:b/>
          <w:bCs/>
          <w:sz w:val="20"/>
        </w:rPr>
        <w:t>SYLABUS PRZEDMIOTU/MODUŁU</w:t>
      </w:r>
      <w:r>
        <w:rPr>
          <w:rFonts w:ascii="Verdana" w:hAnsi="Verdana"/>
          <w:b/>
          <w:bCs/>
          <w:sz w:val="20"/>
        </w:rPr>
        <w:t xml:space="preserve"> ZAJĘĆ</w:t>
      </w:r>
      <w:r w:rsidRPr="00B4175D">
        <w:rPr>
          <w:rFonts w:ascii="Verdana" w:hAnsi="Verdana"/>
          <w:b/>
          <w:bCs/>
          <w:sz w:val="20"/>
        </w:rPr>
        <w:t xml:space="preserve"> NA STUDIACH</w:t>
      </w:r>
      <w:r>
        <w:rPr>
          <w:rFonts w:ascii="Verdana" w:hAnsi="Verdana"/>
          <w:b/>
          <w:bCs/>
          <w:sz w:val="20"/>
        </w:rPr>
        <w:t xml:space="preserve"> WYŻSZYCH/DOKTORANCKICH</w:t>
      </w:r>
    </w:p>
    <w:p w:rsidR="008E7503" w:rsidRPr="00864E2D" w:rsidRDefault="008E7503" w:rsidP="008E7503">
      <w:pPr>
        <w:jc w:val="both"/>
        <w:rPr>
          <w:rFonts w:ascii="Verdana" w:hAnsi="Verdana"/>
          <w:sz w:val="20"/>
          <w:szCs w:val="20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8E7503" w:rsidRPr="00F175E9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Nazwa przedmiotu/modułu w języku polskim</w:t>
            </w:r>
            <w:r>
              <w:rPr>
                <w:rFonts w:ascii="Verdana" w:hAnsi="Verdana"/>
                <w:sz w:val="20"/>
                <w:szCs w:val="20"/>
              </w:rPr>
              <w:t xml:space="preserve"> oraz angielskim</w:t>
            </w:r>
          </w:p>
          <w:p w:rsidR="008E7503" w:rsidRPr="00F175E9" w:rsidRDefault="00F175E9" w:rsidP="00FD56D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F175E9">
              <w:rPr>
                <w:rFonts w:ascii="Verdana" w:hAnsi="Verdana"/>
                <w:sz w:val="20"/>
                <w:szCs w:val="20"/>
              </w:rPr>
              <w:t>Surowce krytyczne we współczesnej gospodarce</w:t>
            </w:r>
            <w:r w:rsidR="00D122F9" w:rsidRPr="00F175E9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175E9">
              <w:rPr>
                <w:rFonts w:ascii="Verdana" w:hAnsi="Verdana"/>
                <w:sz w:val="20"/>
                <w:szCs w:val="20"/>
              </w:rPr>
              <w:t>Cri</w:t>
            </w:r>
            <w:r>
              <w:rPr>
                <w:rFonts w:ascii="Verdana" w:hAnsi="Verdana"/>
                <w:sz w:val="20"/>
                <w:szCs w:val="20"/>
              </w:rPr>
              <w:t xml:space="preserve">tical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mineral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raw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materials in modern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economy</w:t>
            </w:r>
            <w:proofErr w:type="spellEnd"/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F175E9" w:rsidRDefault="008E7503" w:rsidP="008E7503">
            <w:pPr>
              <w:numPr>
                <w:ilvl w:val="0"/>
                <w:numId w:val="1"/>
              </w:numPr>
              <w:spacing w:after="120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864E2D" w:rsidRDefault="00C8307B" w:rsidP="00FD56D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Nauki o Ziemi i środowisku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864E2D" w:rsidRDefault="00C8307B" w:rsidP="00FD56D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</w:tr>
      <w:tr w:rsidR="008E7503" w:rsidRPr="00864E2D" w:rsidTr="00FD56D2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864E2D" w:rsidRDefault="00C8307B" w:rsidP="00FD56D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WNZKS, Instytut Nauk Geologicznych, Zakład</w:t>
            </w:r>
            <w:r w:rsidR="00D122F9">
              <w:rPr>
                <w:rFonts w:ascii="Verdana" w:hAnsi="Verdana"/>
                <w:sz w:val="20"/>
                <w:szCs w:val="20"/>
              </w:rPr>
              <w:t xml:space="preserve"> Gospodarki Surowcami Mineralnymi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:rsidR="008E7503" w:rsidRPr="00864E2D" w:rsidRDefault="00C8307B" w:rsidP="00FD56D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Rodzaj przedmiotu/modułu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 xml:space="preserve">(obowiązkowy lub </w:t>
            </w:r>
            <w:r>
              <w:rPr>
                <w:rFonts w:ascii="Verdana" w:hAnsi="Verdana"/>
                <w:i/>
                <w:sz w:val="20"/>
                <w:szCs w:val="20"/>
              </w:rPr>
              <w:t>do wyboru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EF16B2" w:rsidP="00FD56D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</w:t>
            </w:r>
            <w:r w:rsidR="00587B71">
              <w:rPr>
                <w:rFonts w:ascii="Verdana" w:hAnsi="Verdana"/>
                <w:sz w:val="20"/>
                <w:szCs w:val="20"/>
              </w:rPr>
              <w:t>o wyboru</w:t>
            </w:r>
            <w:r w:rsidR="0031508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Kierunek studiów</w:t>
            </w:r>
            <w:r>
              <w:rPr>
                <w:rFonts w:ascii="Verdana" w:hAnsi="Verdana"/>
                <w:sz w:val="20"/>
                <w:szCs w:val="20"/>
              </w:rPr>
              <w:t xml:space="preserve"> (specjalność/specjalizacja)</w:t>
            </w:r>
          </w:p>
          <w:p w:rsidR="008E7503" w:rsidRPr="00864E2D" w:rsidRDefault="00587B71" w:rsidP="00F4179F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Inżynieria </w:t>
            </w:r>
            <w:r w:rsidR="00F4179F">
              <w:rPr>
                <w:rFonts w:ascii="Verdana" w:hAnsi="Verdana"/>
                <w:sz w:val="20"/>
                <w:szCs w:val="20"/>
              </w:rPr>
              <w:t>G</w:t>
            </w:r>
            <w:r>
              <w:rPr>
                <w:rFonts w:ascii="Verdana" w:hAnsi="Verdana"/>
                <w:sz w:val="20"/>
                <w:szCs w:val="20"/>
              </w:rPr>
              <w:t>eologiczna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Poziom studiów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(I stopień, II stopień,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jednolite studia magisterskie</w:t>
            </w:r>
            <w:r>
              <w:rPr>
                <w:rFonts w:ascii="Verdana" w:hAnsi="Verdana"/>
                <w:i/>
                <w:sz w:val="20"/>
                <w:szCs w:val="20"/>
              </w:rPr>
              <w:t>, studia doktoranckie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C8307B" w:rsidP="00FD56D2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  <w:r w:rsidR="00587B71">
              <w:rPr>
                <w:rFonts w:ascii="Verdana" w:hAnsi="Verdana"/>
                <w:sz w:val="20"/>
                <w:szCs w:val="20"/>
              </w:rPr>
              <w:t>I</w:t>
            </w:r>
            <w:r>
              <w:rPr>
                <w:rFonts w:ascii="Verdana" w:hAnsi="Verdana"/>
                <w:sz w:val="20"/>
                <w:szCs w:val="20"/>
              </w:rPr>
              <w:t xml:space="preserve"> stopień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864E2D">
              <w:rPr>
                <w:rFonts w:ascii="Verdana" w:hAnsi="Verdana"/>
                <w:sz w:val="20"/>
                <w:szCs w:val="20"/>
              </w:rPr>
              <w:t>)</w:t>
            </w:r>
          </w:p>
          <w:p w:rsidR="008E7503" w:rsidRPr="00864E2D" w:rsidRDefault="00C8307B" w:rsidP="00FD56D2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  <w:r w:rsidR="0031508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175E9">
              <w:rPr>
                <w:rFonts w:ascii="Verdana" w:hAnsi="Verdana"/>
                <w:sz w:val="20"/>
                <w:szCs w:val="20"/>
              </w:rPr>
              <w:t xml:space="preserve">lub </w:t>
            </w:r>
            <w:r w:rsidR="00912E3A">
              <w:rPr>
                <w:rFonts w:ascii="Verdana" w:hAnsi="Verdana"/>
                <w:sz w:val="20"/>
                <w:szCs w:val="20"/>
              </w:rPr>
              <w:t>rok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:rsidR="008E7503" w:rsidRPr="00864E2D" w:rsidRDefault="00EF16B2" w:rsidP="00FD56D2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="00315084">
              <w:rPr>
                <w:rFonts w:ascii="Verdana" w:hAnsi="Verdana"/>
                <w:sz w:val="20"/>
                <w:szCs w:val="20"/>
              </w:rPr>
              <w:t>imowy</w:t>
            </w:r>
            <w:r w:rsidR="00F175E9">
              <w:rPr>
                <w:rFonts w:ascii="Verdana" w:hAnsi="Verdana"/>
                <w:sz w:val="20"/>
                <w:szCs w:val="20"/>
              </w:rPr>
              <w:t xml:space="preserve"> lub letni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7B" w:rsidRDefault="008E7503" w:rsidP="00FD56D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:rsidR="00912E3A" w:rsidRDefault="00587B71" w:rsidP="00FD56D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Wykłady</w:t>
            </w:r>
            <w:r w:rsidR="00B527E5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F175E9">
              <w:rPr>
                <w:rFonts w:ascii="Verdana" w:hAnsi="Verdana"/>
                <w:sz w:val="20"/>
                <w:szCs w:val="20"/>
              </w:rPr>
              <w:t>6</w:t>
            </w:r>
          </w:p>
          <w:p w:rsidR="00587B71" w:rsidRPr="00C8307B" w:rsidRDefault="00F175E9" w:rsidP="00FD56D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Ćwiczenia laboratoryjne</w:t>
            </w:r>
            <w:r w:rsidR="00587B71">
              <w:rPr>
                <w:rFonts w:ascii="Verdana" w:hAnsi="Verdana"/>
                <w:sz w:val="20"/>
                <w:szCs w:val="20"/>
              </w:rPr>
              <w:t xml:space="preserve">: 14 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C72296" w:rsidRDefault="00315084" w:rsidP="00FD56D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Koordynator</w:t>
            </w:r>
            <w:r w:rsidR="00C8307B">
              <w:rPr>
                <w:rFonts w:ascii="Verdana" w:hAnsi="Verdana"/>
                <w:sz w:val="20"/>
                <w:szCs w:val="20"/>
              </w:rPr>
              <w:t>:</w:t>
            </w:r>
            <w:r w:rsidR="00D122F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175E9">
              <w:rPr>
                <w:rFonts w:ascii="Verdana" w:hAnsi="Verdana"/>
                <w:sz w:val="20"/>
                <w:szCs w:val="20"/>
              </w:rPr>
              <w:t>prof. dr hab. Andrzej Solecki</w:t>
            </w:r>
          </w:p>
          <w:p w:rsidR="00912E3A" w:rsidRDefault="00F175E9" w:rsidP="00FD56D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Wykładowca: prof. dr hab. Andrzej Solecki</w:t>
            </w:r>
          </w:p>
          <w:p w:rsidR="00F175E9" w:rsidRPr="00864E2D" w:rsidRDefault="00F175E9" w:rsidP="00FD56D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Prowadzący ćwiczenia: prof. dr hab. Andrzej Solecki, dr Piotr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Wojtulek</w:t>
            </w:r>
            <w:proofErr w:type="spellEnd"/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:rsidR="008E7503" w:rsidRPr="00587B71" w:rsidRDefault="00F175E9" w:rsidP="00587B71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Wiedza i umiejętności z p</w:t>
            </w:r>
            <w:r w:rsidR="00EF16B2">
              <w:rPr>
                <w:rFonts w:ascii="Verdana" w:hAnsi="Verdana"/>
                <w:sz w:val="20"/>
                <w:szCs w:val="20"/>
              </w:rPr>
              <w:t>odstaw geologii złóż i ekonomii</w:t>
            </w:r>
          </w:p>
        </w:tc>
      </w:tr>
      <w:tr w:rsidR="00B527E5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E5" w:rsidRPr="00864E2D" w:rsidRDefault="00B527E5" w:rsidP="00B527E5">
            <w:pPr>
              <w:numPr>
                <w:ilvl w:val="0"/>
                <w:numId w:val="1"/>
              </w:numPr>
              <w:spacing w:after="120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E5" w:rsidRDefault="00F175E9" w:rsidP="00587B7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Cele przedmiotu:</w:t>
            </w:r>
          </w:p>
          <w:p w:rsidR="00F175E9" w:rsidRDefault="00F175E9" w:rsidP="00587B7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Cele wykładu: zapoznanie studentów z aktualnie najważniejszymi nowymi surowcami niezbędnymi do rozwoju nowych technologii. Ćwiczenia mają na celu wyrobienie umiejętności wyszukiwania i analizy informacji na temat najważniejszych surowców krytycznych niezbędnych do rozwoju nowych technologii.</w:t>
            </w:r>
          </w:p>
          <w:p w:rsidR="009622B1" w:rsidRPr="00587B71" w:rsidRDefault="009622B1" w:rsidP="00587B7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527E5" w:rsidRPr="00864E2D" w:rsidTr="00FD56D2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E5" w:rsidRPr="00864E2D" w:rsidRDefault="00B527E5" w:rsidP="00B527E5">
            <w:pPr>
              <w:numPr>
                <w:ilvl w:val="0"/>
                <w:numId w:val="1"/>
              </w:numPr>
              <w:spacing w:after="120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Default="00587B71" w:rsidP="00587B71">
            <w:pPr>
              <w:rPr>
                <w:rFonts w:ascii="Verdana" w:hAnsi="Verdana"/>
                <w:sz w:val="20"/>
                <w:szCs w:val="20"/>
              </w:rPr>
            </w:pPr>
            <w:r w:rsidRPr="00587B71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:rsidR="00EF16B2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Wykład: </w:t>
            </w:r>
          </w:p>
          <w:p w:rsidR="009622B1" w:rsidRDefault="00EF16B2" w:rsidP="009622B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</w:t>
            </w:r>
            <w:r w:rsidR="00F175E9" w:rsidRPr="00F175E9">
              <w:rPr>
                <w:rFonts w:ascii="Verdana" w:hAnsi="Verdana"/>
                <w:sz w:val="20"/>
                <w:szCs w:val="20"/>
              </w:rPr>
              <w:t xml:space="preserve">eologia złóż i rola w gospodarce wybranych surowców krytycznych takich jak: </w:t>
            </w:r>
            <w:proofErr w:type="spellStart"/>
            <w:r w:rsidR="00F175E9" w:rsidRPr="00F175E9">
              <w:rPr>
                <w:rFonts w:ascii="Verdana" w:hAnsi="Verdana"/>
                <w:sz w:val="20"/>
                <w:szCs w:val="20"/>
              </w:rPr>
              <w:t>europ</w:t>
            </w:r>
            <w:proofErr w:type="spellEnd"/>
            <w:r w:rsidR="00F175E9" w:rsidRPr="00F175E9">
              <w:rPr>
                <w:rFonts w:ascii="Verdana" w:hAnsi="Verdana"/>
                <w:sz w:val="20"/>
                <w:szCs w:val="20"/>
              </w:rPr>
              <w:t>, terb, itr, antymon, fosfor, hel, dysproz, neodym, ren, uran, rod, ind, technet-99, hel-3, german, beryl, skand, tryt, wolfram, gal, tantal, niob (</w:t>
            </w:r>
            <w:proofErr w:type="spellStart"/>
            <w:r w:rsidR="00F175E9" w:rsidRPr="00F175E9">
              <w:rPr>
                <w:rFonts w:ascii="Verdana" w:hAnsi="Verdana"/>
                <w:sz w:val="20"/>
                <w:szCs w:val="20"/>
              </w:rPr>
              <w:t>koltan</w:t>
            </w:r>
            <w:proofErr w:type="spellEnd"/>
            <w:r w:rsidR="00F175E9" w:rsidRPr="00F175E9">
              <w:rPr>
                <w:rFonts w:ascii="Verdana" w:hAnsi="Verdana"/>
                <w:sz w:val="20"/>
                <w:szCs w:val="20"/>
              </w:rPr>
              <w:t>), lit</w:t>
            </w:r>
            <w:r w:rsidR="00F175E9">
              <w:rPr>
                <w:rFonts w:ascii="Verdana" w:hAnsi="Verdana"/>
                <w:sz w:val="20"/>
                <w:szCs w:val="20"/>
              </w:rPr>
              <w:t>. L</w:t>
            </w:r>
            <w:r w:rsidR="00F175E9" w:rsidRPr="00F175E9">
              <w:rPr>
                <w:rFonts w:ascii="Verdana" w:hAnsi="Verdana"/>
                <w:sz w:val="20"/>
                <w:szCs w:val="20"/>
              </w:rPr>
              <w:t xml:space="preserve">ista może być modyfikowana w miarę rozwoju sytuacji na rynkach międzynarodowych. </w:t>
            </w:r>
          </w:p>
          <w:p w:rsidR="00EF16B2" w:rsidRDefault="00F175E9" w:rsidP="009622B1">
            <w:pPr>
              <w:rPr>
                <w:rFonts w:ascii="Verdana" w:hAnsi="Verdana"/>
                <w:sz w:val="20"/>
                <w:szCs w:val="20"/>
              </w:rPr>
            </w:pPr>
            <w:r w:rsidRPr="00F175E9">
              <w:rPr>
                <w:rFonts w:ascii="Verdana" w:hAnsi="Verdana"/>
                <w:sz w:val="20"/>
                <w:szCs w:val="20"/>
              </w:rPr>
              <w:t xml:space="preserve">Ćwiczenia: </w:t>
            </w:r>
          </w:p>
          <w:p w:rsidR="009622B1" w:rsidRPr="00587B71" w:rsidRDefault="00F175E9" w:rsidP="00EF16B2">
            <w:pPr>
              <w:rPr>
                <w:rFonts w:ascii="Verdana" w:hAnsi="Verdana"/>
                <w:sz w:val="20"/>
                <w:szCs w:val="20"/>
              </w:rPr>
            </w:pPr>
            <w:r w:rsidRPr="00F175E9">
              <w:rPr>
                <w:rFonts w:ascii="Verdana" w:hAnsi="Verdana"/>
                <w:sz w:val="20"/>
                <w:szCs w:val="20"/>
              </w:rPr>
              <w:t>Studia przypadku dla poszczególnych grup surowcowych w oparciu o statystyki międzynarodowe dostępne w Internecie i strony producentów</w:t>
            </w:r>
          </w:p>
        </w:tc>
      </w:tr>
      <w:tr w:rsidR="00B527E5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E5" w:rsidRPr="00864E2D" w:rsidRDefault="00B527E5" w:rsidP="00B527E5">
            <w:pPr>
              <w:numPr>
                <w:ilvl w:val="0"/>
                <w:numId w:val="1"/>
              </w:numPr>
              <w:spacing w:after="120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E5" w:rsidRPr="009622B1" w:rsidRDefault="00B527E5" w:rsidP="00B527E5">
            <w:pPr>
              <w:rPr>
                <w:rFonts w:ascii="Verdana" w:hAnsi="Verdana"/>
                <w:sz w:val="20"/>
                <w:szCs w:val="20"/>
              </w:rPr>
            </w:pPr>
            <w:r w:rsidRPr="009622B1">
              <w:rPr>
                <w:rFonts w:ascii="Verdana" w:hAnsi="Verdana"/>
                <w:sz w:val="20"/>
                <w:szCs w:val="20"/>
              </w:rPr>
              <w:t>Zakładane efekty kształcenia:</w:t>
            </w:r>
          </w:p>
          <w:p w:rsidR="00587B71" w:rsidRPr="009622B1" w:rsidRDefault="00587B71" w:rsidP="00587B71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  <w:r w:rsidRPr="009622B1">
              <w:rPr>
                <w:rFonts w:ascii="Verdana" w:hAnsi="Verdana"/>
                <w:sz w:val="20"/>
                <w:szCs w:val="20"/>
              </w:rPr>
              <w:t>W</w:t>
            </w:r>
            <w:r w:rsidR="00EF16B2">
              <w:rPr>
                <w:rFonts w:ascii="Verdana" w:hAnsi="Verdana"/>
                <w:sz w:val="20"/>
                <w:szCs w:val="20"/>
              </w:rPr>
              <w:t>_</w:t>
            </w:r>
            <w:r w:rsidRPr="009622B1">
              <w:rPr>
                <w:rFonts w:ascii="Verdana" w:hAnsi="Verdana"/>
                <w:sz w:val="20"/>
                <w:szCs w:val="20"/>
              </w:rPr>
              <w:t xml:space="preserve">1 Zna terminologie anglojęzyczną w zakresie surowców krytycznych </w:t>
            </w: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  <w:r w:rsidRPr="009622B1">
              <w:rPr>
                <w:rFonts w:ascii="Verdana" w:hAnsi="Verdana"/>
                <w:sz w:val="20"/>
                <w:szCs w:val="20"/>
              </w:rPr>
              <w:t>W</w:t>
            </w:r>
            <w:r w:rsidR="00EF16B2">
              <w:rPr>
                <w:rFonts w:ascii="Verdana" w:hAnsi="Verdana"/>
                <w:sz w:val="20"/>
                <w:szCs w:val="20"/>
              </w:rPr>
              <w:t>_</w:t>
            </w:r>
            <w:r w:rsidRPr="009622B1">
              <w:rPr>
                <w:rFonts w:ascii="Verdana" w:hAnsi="Verdana"/>
                <w:sz w:val="20"/>
                <w:szCs w:val="20"/>
              </w:rPr>
              <w:t xml:space="preserve">2 Zna podstawowe surowce krytyczne </w:t>
            </w: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  <w:r w:rsidRPr="009622B1">
              <w:rPr>
                <w:rFonts w:ascii="Verdana" w:hAnsi="Verdana"/>
                <w:sz w:val="20"/>
                <w:szCs w:val="20"/>
              </w:rPr>
              <w:t>W</w:t>
            </w:r>
            <w:r w:rsidR="00EF16B2">
              <w:rPr>
                <w:rFonts w:ascii="Verdana" w:hAnsi="Verdana"/>
                <w:sz w:val="20"/>
                <w:szCs w:val="20"/>
              </w:rPr>
              <w:t>_</w:t>
            </w:r>
            <w:r w:rsidRPr="009622B1">
              <w:rPr>
                <w:rFonts w:ascii="Verdana" w:hAnsi="Verdana"/>
                <w:sz w:val="20"/>
                <w:szCs w:val="20"/>
              </w:rPr>
              <w:t xml:space="preserve">3 Zna geologiczne warunki występowania surowców krytycznych </w:t>
            </w: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  <w:r w:rsidRPr="009622B1">
              <w:rPr>
                <w:rFonts w:ascii="Verdana" w:hAnsi="Verdana"/>
                <w:sz w:val="20"/>
                <w:szCs w:val="20"/>
              </w:rPr>
              <w:t>W</w:t>
            </w:r>
            <w:r w:rsidR="00EF16B2">
              <w:rPr>
                <w:rFonts w:ascii="Verdana" w:hAnsi="Verdana"/>
                <w:sz w:val="20"/>
                <w:szCs w:val="20"/>
              </w:rPr>
              <w:t>_</w:t>
            </w:r>
            <w:r w:rsidRPr="009622B1">
              <w:rPr>
                <w:rFonts w:ascii="Verdana" w:hAnsi="Verdana"/>
                <w:sz w:val="20"/>
                <w:szCs w:val="20"/>
              </w:rPr>
              <w:t xml:space="preserve">4 Zna głównych producentów i konsumentów surowców krytycznych </w:t>
            </w: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  <w:r w:rsidRPr="009622B1">
              <w:rPr>
                <w:rFonts w:ascii="Verdana" w:hAnsi="Verdana"/>
                <w:sz w:val="20"/>
                <w:szCs w:val="20"/>
              </w:rPr>
              <w:t>U</w:t>
            </w:r>
            <w:r w:rsidR="00EF16B2">
              <w:rPr>
                <w:rFonts w:ascii="Verdana" w:hAnsi="Verdana"/>
                <w:sz w:val="20"/>
                <w:szCs w:val="20"/>
              </w:rPr>
              <w:t>_</w:t>
            </w:r>
            <w:r w:rsidRPr="009622B1">
              <w:rPr>
                <w:rFonts w:ascii="Verdana" w:hAnsi="Verdana"/>
                <w:sz w:val="20"/>
                <w:szCs w:val="20"/>
              </w:rPr>
              <w:t xml:space="preserve">1 Potrafi wskazać źródła zaopatrzenia w surowce krytyczne </w:t>
            </w: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  <w:r w:rsidRPr="009622B1">
              <w:rPr>
                <w:rFonts w:ascii="Verdana" w:hAnsi="Verdana"/>
                <w:sz w:val="20"/>
                <w:szCs w:val="20"/>
              </w:rPr>
              <w:t>U</w:t>
            </w:r>
            <w:r w:rsidR="00EF16B2">
              <w:rPr>
                <w:rFonts w:ascii="Verdana" w:hAnsi="Verdana"/>
                <w:sz w:val="20"/>
                <w:szCs w:val="20"/>
              </w:rPr>
              <w:t>_</w:t>
            </w:r>
            <w:r w:rsidRPr="009622B1">
              <w:rPr>
                <w:rFonts w:ascii="Verdana" w:hAnsi="Verdana"/>
                <w:sz w:val="20"/>
                <w:szCs w:val="20"/>
              </w:rPr>
              <w:t xml:space="preserve">2 Potrafi wskazać obszary perspektywiczne dla poszukiwań surowców krytycznych </w:t>
            </w: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  <w:r w:rsidRPr="009622B1">
              <w:rPr>
                <w:rFonts w:ascii="Verdana" w:hAnsi="Verdana"/>
                <w:sz w:val="20"/>
                <w:szCs w:val="20"/>
              </w:rPr>
              <w:t>K</w:t>
            </w:r>
            <w:r w:rsidR="00EF16B2">
              <w:rPr>
                <w:rFonts w:ascii="Verdana" w:hAnsi="Verdana"/>
                <w:sz w:val="20"/>
                <w:szCs w:val="20"/>
              </w:rPr>
              <w:t>_</w:t>
            </w:r>
            <w:r w:rsidRPr="009622B1">
              <w:rPr>
                <w:rFonts w:ascii="Verdana" w:hAnsi="Verdana"/>
                <w:sz w:val="20"/>
                <w:szCs w:val="20"/>
              </w:rPr>
              <w:t xml:space="preserve">1 Potrafi krytycznie spojrzeć na dostarczane mu informacje. </w:t>
            </w: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</w:p>
          <w:p w:rsidR="00B527E5" w:rsidRPr="009622B1" w:rsidRDefault="009622B1" w:rsidP="00A81A6A">
            <w:pPr>
              <w:rPr>
                <w:rFonts w:ascii="Verdana" w:hAnsi="Verdana"/>
                <w:sz w:val="20"/>
                <w:szCs w:val="20"/>
              </w:rPr>
            </w:pPr>
            <w:r w:rsidRPr="009622B1">
              <w:rPr>
                <w:rFonts w:ascii="Verdana" w:hAnsi="Verdana"/>
                <w:sz w:val="20"/>
                <w:szCs w:val="20"/>
              </w:rPr>
              <w:t>K</w:t>
            </w:r>
            <w:r w:rsidR="00EF16B2">
              <w:rPr>
                <w:rFonts w:ascii="Verdana" w:hAnsi="Verdana"/>
                <w:sz w:val="20"/>
                <w:szCs w:val="20"/>
              </w:rPr>
              <w:t>_</w:t>
            </w:r>
            <w:r w:rsidRPr="009622B1">
              <w:rPr>
                <w:rFonts w:ascii="Verdana" w:hAnsi="Verdana"/>
                <w:sz w:val="20"/>
                <w:szCs w:val="20"/>
              </w:rPr>
              <w:t>2 Ma świadomość konieczności poszerzania swojej wiedzy w zakresie surowców krytycznych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E5" w:rsidRPr="009622B1" w:rsidRDefault="00B527E5" w:rsidP="00587B71">
            <w:pPr>
              <w:tabs>
                <w:tab w:val="left" w:pos="3024"/>
              </w:tabs>
              <w:rPr>
                <w:rFonts w:ascii="Verdana" w:hAnsi="Verdana"/>
                <w:sz w:val="20"/>
                <w:szCs w:val="20"/>
              </w:rPr>
            </w:pPr>
            <w:r w:rsidRPr="009622B1">
              <w:rPr>
                <w:rFonts w:ascii="Verdana" w:hAnsi="Verdana"/>
                <w:sz w:val="20"/>
                <w:szCs w:val="20"/>
              </w:rPr>
              <w:t xml:space="preserve">Symbole kierunkowych efektów kształcenia: </w:t>
            </w:r>
          </w:p>
          <w:p w:rsidR="00587B71" w:rsidRPr="009622B1" w:rsidRDefault="00587B71" w:rsidP="00587B71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  <w:r w:rsidRPr="009622B1">
              <w:rPr>
                <w:rFonts w:ascii="Verdana" w:hAnsi="Verdana"/>
                <w:sz w:val="20"/>
                <w:szCs w:val="20"/>
              </w:rPr>
              <w:t xml:space="preserve">K2_W06 </w:t>
            </w: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  <w:r w:rsidRPr="009622B1">
              <w:rPr>
                <w:rFonts w:ascii="Verdana" w:hAnsi="Verdana"/>
                <w:sz w:val="20"/>
                <w:szCs w:val="20"/>
              </w:rPr>
              <w:t xml:space="preserve">K2_W07 </w:t>
            </w: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  <w:r w:rsidRPr="009622B1">
              <w:rPr>
                <w:rFonts w:ascii="Verdana" w:hAnsi="Verdana"/>
                <w:sz w:val="20"/>
                <w:szCs w:val="20"/>
              </w:rPr>
              <w:t xml:space="preserve">K2_W01 </w:t>
            </w: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  <w:r w:rsidRPr="009622B1">
              <w:rPr>
                <w:rFonts w:ascii="Verdana" w:hAnsi="Verdana"/>
                <w:sz w:val="20"/>
                <w:szCs w:val="20"/>
              </w:rPr>
              <w:t xml:space="preserve">K2_W07 </w:t>
            </w: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  <w:r w:rsidRPr="009622B1">
              <w:rPr>
                <w:rFonts w:ascii="Verdana" w:hAnsi="Verdana"/>
                <w:sz w:val="20"/>
                <w:szCs w:val="20"/>
              </w:rPr>
              <w:t xml:space="preserve">InżK2_U05 </w:t>
            </w: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  <w:r w:rsidRPr="009622B1">
              <w:rPr>
                <w:rFonts w:ascii="Verdana" w:hAnsi="Verdana"/>
                <w:sz w:val="20"/>
                <w:szCs w:val="20"/>
              </w:rPr>
              <w:t xml:space="preserve">K2_U01 </w:t>
            </w: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  <w:r w:rsidRPr="009622B1">
              <w:rPr>
                <w:rFonts w:ascii="Verdana" w:hAnsi="Verdana"/>
                <w:sz w:val="20"/>
                <w:szCs w:val="20"/>
              </w:rPr>
              <w:t xml:space="preserve">K2_K01 </w:t>
            </w: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P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  <w:r w:rsidRPr="009622B1">
              <w:rPr>
                <w:rFonts w:ascii="Verdana" w:hAnsi="Verdana"/>
                <w:sz w:val="20"/>
                <w:szCs w:val="20"/>
              </w:rPr>
              <w:t>K2_K04</w:t>
            </w:r>
          </w:p>
          <w:p w:rsidR="00B527E5" w:rsidRPr="009622B1" w:rsidRDefault="009622B1" w:rsidP="009622B1">
            <w:pPr>
              <w:tabs>
                <w:tab w:val="left" w:pos="3024"/>
              </w:tabs>
              <w:rPr>
                <w:rFonts w:ascii="Verdana" w:hAnsi="Verdana"/>
                <w:sz w:val="20"/>
                <w:szCs w:val="20"/>
              </w:rPr>
            </w:pPr>
            <w:r w:rsidRPr="009622B1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B527E5" w:rsidRPr="00864E2D" w:rsidTr="00FD56D2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E5" w:rsidRPr="00864E2D" w:rsidRDefault="00B527E5" w:rsidP="00B527E5">
            <w:pPr>
              <w:numPr>
                <w:ilvl w:val="0"/>
                <w:numId w:val="1"/>
              </w:numPr>
              <w:spacing w:after="120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E5" w:rsidRPr="0045685A" w:rsidRDefault="00B527E5" w:rsidP="00B527E5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45685A">
              <w:rPr>
                <w:rFonts w:ascii="Verdana" w:hAnsi="Verdana"/>
                <w:sz w:val="20"/>
                <w:szCs w:val="20"/>
              </w:rPr>
              <w:t>Literatura obowiązkowa i zalecana (źródła, opracowania, podręczniki, itp.)</w:t>
            </w:r>
          </w:p>
          <w:p w:rsidR="009622B1" w:rsidRP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  <w:r w:rsidRPr="009622B1">
              <w:rPr>
                <w:rFonts w:ascii="Verdana" w:hAnsi="Verdana"/>
                <w:sz w:val="20"/>
                <w:szCs w:val="20"/>
              </w:rPr>
              <w:t xml:space="preserve">Literatura obowiązkowa: </w:t>
            </w:r>
          </w:p>
          <w:p w:rsidR="009622B1" w:rsidRP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  <w:r w:rsidRPr="009622B1">
              <w:rPr>
                <w:rFonts w:ascii="Verdana" w:hAnsi="Verdana"/>
                <w:sz w:val="20"/>
                <w:szCs w:val="20"/>
              </w:rPr>
              <w:t xml:space="preserve">Tadeusz J. </w:t>
            </w:r>
            <w:proofErr w:type="spellStart"/>
            <w:r w:rsidRPr="009622B1">
              <w:rPr>
                <w:rFonts w:ascii="Verdana" w:hAnsi="Verdana"/>
                <w:sz w:val="20"/>
                <w:szCs w:val="20"/>
              </w:rPr>
              <w:t>Smakowski</w:t>
            </w:r>
            <w:proofErr w:type="spellEnd"/>
            <w:r w:rsidRPr="009622B1">
              <w:rPr>
                <w:rFonts w:ascii="Verdana" w:hAnsi="Verdana"/>
                <w:sz w:val="20"/>
                <w:szCs w:val="20"/>
              </w:rPr>
              <w:t xml:space="preserve">: Surowce mineralne – krytyczne czy deficytowe dla gospodarki UE i Polski., Zeszyty Naukowe Instytutu Gospodarki Surowcami Mineralnymi i Energią Polskiej Akademii Nauk nr 81, rok 2011; https://meeri.eu/Wydawnictwa/ZN81/zn-smakowski.pdf </w:t>
            </w:r>
          </w:p>
          <w:p w:rsidR="009622B1" w:rsidRP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Pr="00EF16B2" w:rsidRDefault="009622B1" w:rsidP="009622B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EF16B2">
              <w:rPr>
                <w:rFonts w:ascii="Verdana" w:hAnsi="Verdana"/>
                <w:sz w:val="20"/>
                <w:szCs w:val="20"/>
                <w:lang w:val="en-US"/>
              </w:rPr>
              <w:t>Literatura</w:t>
            </w:r>
            <w:proofErr w:type="spellEnd"/>
            <w:r w:rsidRPr="00EF16B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16B2">
              <w:rPr>
                <w:rFonts w:ascii="Verdana" w:hAnsi="Verdana"/>
                <w:sz w:val="20"/>
                <w:szCs w:val="20"/>
                <w:lang w:val="en-US"/>
              </w:rPr>
              <w:t>zalecana</w:t>
            </w:r>
            <w:proofErr w:type="spellEnd"/>
            <w:r w:rsidRPr="00EF16B2">
              <w:rPr>
                <w:rFonts w:ascii="Verdana" w:hAnsi="Verdana"/>
                <w:sz w:val="20"/>
                <w:szCs w:val="20"/>
                <w:lang w:val="en-US"/>
              </w:rPr>
              <w:t xml:space="preserve">: </w:t>
            </w:r>
          </w:p>
          <w:p w:rsidR="009622B1" w:rsidRP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F16B2">
              <w:rPr>
                <w:rFonts w:ascii="Verdana" w:hAnsi="Verdana"/>
                <w:sz w:val="20"/>
                <w:szCs w:val="20"/>
                <w:lang w:val="en-US"/>
              </w:rPr>
              <w:t>Mochnacka</w:t>
            </w:r>
            <w:proofErr w:type="spellEnd"/>
            <w:r w:rsidRPr="00EF16B2">
              <w:rPr>
                <w:rFonts w:ascii="Verdana" w:hAnsi="Verdana"/>
                <w:sz w:val="20"/>
                <w:szCs w:val="20"/>
                <w:lang w:val="en-US"/>
              </w:rPr>
              <w:t xml:space="preserve">, K., </w:t>
            </w:r>
            <w:proofErr w:type="spellStart"/>
            <w:r w:rsidRPr="00EF16B2">
              <w:rPr>
                <w:rFonts w:ascii="Verdana" w:hAnsi="Verdana"/>
                <w:sz w:val="20"/>
                <w:szCs w:val="20"/>
                <w:lang w:val="en-US"/>
              </w:rPr>
              <w:t>Oberc-Dziedzic</w:t>
            </w:r>
            <w:proofErr w:type="spellEnd"/>
            <w:r w:rsidRPr="00EF16B2">
              <w:rPr>
                <w:rFonts w:ascii="Verdana" w:hAnsi="Verdana"/>
                <w:sz w:val="20"/>
                <w:szCs w:val="20"/>
                <w:lang w:val="en-US"/>
              </w:rPr>
              <w:t xml:space="preserve">, T., Mayer, W., </w:t>
            </w:r>
            <w:proofErr w:type="spellStart"/>
            <w:r w:rsidRPr="00EF16B2">
              <w:rPr>
                <w:rFonts w:ascii="Verdana" w:hAnsi="Verdana"/>
                <w:sz w:val="20"/>
                <w:szCs w:val="20"/>
                <w:lang w:val="en-US"/>
              </w:rPr>
              <w:t>Pieczka</w:t>
            </w:r>
            <w:proofErr w:type="spellEnd"/>
            <w:r w:rsidRPr="00EF16B2">
              <w:rPr>
                <w:rFonts w:ascii="Verdana" w:hAnsi="Verdana"/>
                <w:sz w:val="20"/>
                <w:szCs w:val="20"/>
                <w:lang w:val="en-US"/>
              </w:rPr>
              <w:t xml:space="preserve">, A. (2015): Ore mineralization related to geological evolution of the </w:t>
            </w:r>
            <w:proofErr w:type="spellStart"/>
            <w:r w:rsidRPr="00EF16B2">
              <w:rPr>
                <w:rFonts w:ascii="Verdana" w:hAnsi="Verdana"/>
                <w:sz w:val="20"/>
                <w:szCs w:val="20"/>
                <w:lang w:val="en-US"/>
              </w:rPr>
              <w:t>Karkonosze</w:t>
            </w:r>
            <w:proofErr w:type="spellEnd"/>
            <w:r w:rsidRPr="00EF16B2">
              <w:rPr>
                <w:rFonts w:ascii="Verdana" w:hAnsi="Verdana"/>
                <w:sz w:val="20"/>
                <w:szCs w:val="20"/>
                <w:lang w:val="en-US"/>
              </w:rPr>
              <w:t>–</w:t>
            </w:r>
            <w:proofErr w:type="spellStart"/>
            <w:r w:rsidRPr="00EF16B2">
              <w:rPr>
                <w:rFonts w:ascii="Verdana" w:hAnsi="Verdana"/>
                <w:sz w:val="20"/>
                <w:szCs w:val="20"/>
                <w:lang w:val="en-US"/>
              </w:rPr>
              <w:t>Izera</w:t>
            </w:r>
            <w:proofErr w:type="spellEnd"/>
            <w:r w:rsidRPr="00EF16B2">
              <w:rPr>
                <w:rFonts w:ascii="Verdana" w:hAnsi="Verdana"/>
                <w:sz w:val="20"/>
                <w:szCs w:val="20"/>
                <w:lang w:val="en-US"/>
              </w:rPr>
              <w:t xml:space="preserve"> Massif (the Sudetes, Poland) — Towards a model. </w:t>
            </w:r>
            <w:proofErr w:type="spellStart"/>
            <w:r w:rsidRPr="009622B1">
              <w:rPr>
                <w:rFonts w:ascii="Verdana" w:hAnsi="Verdana"/>
                <w:sz w:val="20"/>
                <w:szCs w:val="20"/>
              </w:rPr>
              <w:t>Ore</w:t>
            </w:r>
            <w:proofErr w:type="spellEnd"/>
            <w:r w:rsidRPr="009622B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9622B1">
              <w:rPr>
                <w:rFonts w:ascii="Verdana" w:hAnsi="Verdana"/>
                <w:sz w:val="20"/>
                <w:szCs w:val="20"/>
              </w:rPr>
              <w:t>Geology</w:t>
            </w:r>
            <w:proofErr w:type="spellEnd"/>
            <w:r w:rsidRPr="009622B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9622B1">
              <w:rPr>
                <w:rFonts w:ascii="Verdana" w:hAnsi="Verdana"/>
                <w:sz w:val="20"/>
                <w:szCs w:val="20"/>
              </w:rPr>
              <w:t>Reviews</w:t>
            </w:r>
            <w:proofErr w:type="spellEnd"/>
            <w:r w:rsidRPr="009622B1">
              <w:rPr>
                <w:rFonts w:ascii="Verdana" w:hAnsi="Verdana"/>
                <w:sz w:val="20"/>
                <w:szCs w:val="20"/>
              </w:rPr>
              <w:t xml:space="preserve"> 64, 215 </w:t>
            </w:r>
          </w:p>
          <w:p w:rsidR="00B527E5" w:rsidRPr="0045685A" w:rsidRDefault="009622B1" w:rsidP="00A81A6A">
            <w:pPr>
              <w:rPr>
                <w:rFonts w:ascii="Verdana" w:eastAsia="Calibri" w:hAnsi="Verdana"/>
                <w:sz w:val="20"/>
                <w:szCs w:val="20"/>
              </w:rPr>
            </w:pPr>
            <w:r w:rsidRPr="009622B1">
              <w:rPr>
                <w:rFonts w:ascii="Verdana" w:hAnsi="Verdana"/>
                <w:sz w:val="20"/>
                <w:szCs w:val="20"/>
              </w:rPr>
              <w:t xml:space="preserve">http://e360.yale.edu/features/a_scarcity_of_rare_metals_is_hinder </w:t>
            </w:r>
            <w:proofErr w:type="spellStart"/>
            <w:r w:rsidRPr="009622B1">
              <w:rPr>
                <w:rFonts w:ascii="Verdana" w:hAnsi="Verdana"/>
                <w:sz w:val="20"/>
                <w:szCs w:val="20"/>
              </w:rPr>
              <w:t>ing_green_technologies</w:t>
            </w:r>
            <w:proofErr w:type="spellEnd"/>
            <w:r w:rsidRPr="009622B1">
              <w:rPr>
                <w:rFonts w:ascii="Verdana" w:hAnsi="Verdana"/>
                <w:sz w:val="20"/>
                <w:szCs w:val="20"/>
              </w:rPr>
              <w:t xml:space="preserve"> https://phys.org/news/2015-05-future-sustainable-energyexploitation-rare.html strony USGS Hasła tematyczne w Wikipedii (zwłaszcza anglojęzycznej) i linki tam zamieszczone</w:t>
            </w:r>
          </w:p>
        </w:tc>
      </w:tr>
      <w:tr w:rsidR="00B527E5" w:rsidRPr="00864E2D" w:rsidTr="00FD56D2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E5" w:rsidRPr="00864E2D" w:rsidRDefault="00B527E5" w:rsidP="00B527E5">
            <w:pPr>
              <w:numPr>
                <w:ilvl w:val="0"/>
                <w:numId w:val="1"/>
              </w:numPr>
              <w:spacing w:after="120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E5" w:rsidRPr="0045685A" w:rsidRDefault="00B527E5" w:rsidP="00B527E5">
            <w:pPr>
              <w:rPr>
                <w:rFonts w:ascii="Verdana" w:hAnsi="Verdana"/>
                <w:sz w:val="20"/>
                <w:szCs w:val="20"/>
              </w:rPr>
            </w:pPr>
            <w:r w:rsidRPr="0045685A">
              <w:rPr>
                <w:rFonts w:ascii="Verdana" w:hAnsi="Verdana"/>
                <w:sz w:val="20"/>
                <w:szCs w:val="20"/>
              </w:rPr>
              <w:t>Metody weryfikacji zakładanych efektów uczenia się:</w:t>
            </w:r>
          </w:p>
          <w:p w:rsidR="00B527E5" w:rsidRPr="0045685A" w:rsidRDefault="00B527E5" w:rsidP="00B527E5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Default="00587B71" w:rsidP="009622B1">
            <w:pPr>
              <w:rPr>
                <w:rFonts w:ascii="Verdana" w:hAnsi="Verdana"/>
                <w:sz w:val="20"/>
                <w:szCs w:val="20"/>
              </w:rPr>
            </w:pPr>
            <w:r w:rsidRPr="0045685A">
              <w:rPr>
                <w:rFonts w:ascii="Verdana" w:hAnsi="Verdana"/>
                <w:sz w:val="20"/>
                <w:szCs w:val="20"/>
              </w:rPr>
              <w:t xml:space="preserve">Wykład: </w:t>
            </w:r>
            <w:r w:rsidR="009622B1">
              <w:rPr>
                <w:rFonts w:ascii="Verdana" w:hAnsi="Verdana"/>
                <w:sz w:val="20"/>
                <w:szCs w:val="20"/>
              </w:rPr>
              <w:t>praca semestralna (indywidualna lub grupowa)</w:t>
            </w:r>
            <w:r w:rsidRPr="0045685A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EF16B2" w:rsidRPr="00EF16B2">
              <w:rPr>
                <w:rFonts w:ascii="Verdana" w:hAnsi="Verdana"/>
                <w:sz w:val="20"/>
                <w:szCs w:val="20"/>
              </w:rPr>
              <w:t xml:space="preserve">InżK2_U05; K2_K01; K2_K04; K2_U01; K2_W01; K2_W06; K2_W07 </w:t>
            </w:r>
          </w:p>
          <w:p w:rsidR="00B527E5" w:rsidRPr="00A81A6A" w:rsidRDefault="00587B71" w:rsidP="00A81A6A">
            <w:pPr>
              <w:rPr>
                <w:rFonts w:ascii="Verdana" w:hAnsi="Verdana"/>
                <w:sz w:val="20"/>
                <w:szCs w:val="20"/>
              </w:rPr>
            </w:pPr>
            <w:r w:rsidRPr="0045685A">
              <w:rPr>
                <w:rFonts w:ascii="Verdana" w:hAnsi="Verdana"/>
                <w:sz w:val="20"/>
                <w:szCs w:val="20"/>
              </w:rPr>
              <w:lastRenderedPageBreak/>
              <w:t xml:space="preserve">Ćwiczenia: sprawozdania z wykonanych zadań: </w:t>
            </w:r>
            <w:r w:rsidR="00EF16B2" w:rsidRPr="00EF16B2">
              <w:rPr>
                <w:rFonts w:ascii="Verdana" w:hAnsi="Verdana"/>
                <w:sz w:val="20"/>
                <w:szCs w:val="20"/>
              </w:rPr>
              <w:t>InżK2_U05; K2_K01; K2_K04; K2_U01; K2_W01; K2_W06; K2_W07</w:t>
            </w:r>
          </w:p>
        </w:tc>
      </w:tr>
      <w:tr w:rsidR="00B527E5" w:rsidRPr="00864E2D" w:rsidTr="00FD56D2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E5" w:rsidRPr="00864E2D" w:rsidRDefault="00B527E5" w:rsidP="00B527E5">
            <w:pPr>
              <w:numPr>
                <w:ilvl w:val="0"/>
                <w:numId w:val="1"/>
              </w:numPr>
              <w:spacing w:after="120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E5" w:rsidRPr="0045685A" w:rsidRDefault="00B527E5" w:rsidP="00B527E5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45685A">
              <w:rPr>
                <w:rFonts w:ascii="Verdana" w:hAnsi="Verdana"/>
                <w:sz w:val="20"/>
                <w:szCs w:val="20"/>
              </w:rPr>
              <w:t>Warunki i forma zaliczenia poszczególnych komponentów przedmiotu/modułu:</w:t>
            </w:r>
          </w:p>
          <w:p w:rsidR="0045685A" w:rsidRDefault="00587B71" w:rsidP="00B527E5">
            <w:pPr>
              <w:rPr>
                <w:rFonts w:ascii="Verdana" w:hAnsi="Verdana"/>
                <w:sz w:val="20"/>
                <w:szCs w:val="20"/>
              </w:rPr>
            </w:pPr>
            <w:r w:rsidRPr="0045685A">
              <w:rPr>
                <w:rFonts w:ascii="Verdana" w:hAnsi="Verdana"/>
                <w:sz w:val="20"/>
                <w:szCs w:val="20"/>
              </w:rPr>
              <w:t xml:space="preserve">Wykład: </w:t>
            </w:r>
            <w:r w:rsidR="009622B1">
              <w:rPr>
                <w:rFonts w:ascii="Verdana" w:hAnsi="Verdana"/>
                <w:sz w:val="20"/>
                <w:szCs w:val="20"/>
              </w:rPr>
              <w:t xml:space="preserve">praca semestralna stanowi opracowanie zadanego tematu, które realizowane będzie indywidualnie lub przez grupę studentów. </w:t>
            </w:r>
            <w:r w:rsidR="00EF16B2">
              <w:rPr>
                <w:rFonts w:ascii="Verdana" w:hAnsi="Verdana"/>
                <w:sz w:val="20"/>
                <w:szCs w:val="20"/>
              </w:rPr>
              <w:t>Próg zaliczenia: 50%</w:t>
            </w:r>
          </w:p>
          <w:p w:rsidR="009622B1" w:rsidRPr="0045685A" w:rsidRDefault="009622B1" w:rsidP="00B527E5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Pr="0045685A" w:rsidRDefault="0045685A" w:rsidP="00EF16B2">
            <w:pPr>
              <w:rPr>
                <w:rFonts w:ascii="Verdana" w:hAnsi="Verdana"/>
                <w:sz w:val="20"/>
                <w:szCs w:val="20"/>
              </w:rPr>
            </w:pPr>
            <w:r w:rsidRPr="0045685A">
              <w:rPr>
                <w:rFonts w:ascii="Verdana" w:hAnsi="Verdana"/>
                <w:sz w:val="20"/>
                <w:szCs w:val="20"/>
              </w:rPr>
              <w:t>Ćwiczenia: sprawozdania z wykonanych zadań</w:t>
            </w:r>
            <w:r w:rsidR="009622B1">
              <w:rPr>
                <w:rFonts w:ascii="Verdana" w:hAnsi="Verdana"/>
                <w:sz w:val="20"/>
                <w:szCs w:val="20"/>
              </w:rPr>
              <w:t>, zadanych podczas ćwiczeń. Ocena na podstawie średniej ze sprawozdań.</w:t>
            </w:r>
            <w:r w:rsidR="00EF16B2">
              <w:rPr>
                <w:rFonts w:ascii="Verdana" w:hAnsi="Verdana"/>
                <w:sz w:val="20"/>
                <w:szCs w:val="20"/>
              </w:rPr>
              <w:t xml:space="preserve"> Próg zaliczenia: 50%</w:t>
            </w:r>
            <w:bookmarkStart w:id="0" w:name="_GoBack"/>
            <w:bookmarkEnd w:id="0"/>
          </w:p>
        </w:tc>
      </w:tr>
      <w:tr w:rsidR="00B527E5" w:rsidRPr="00864E2D" w:rsidTr="00FD56D2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E5" w:rsidRPr="00864E2D" w:rsidRDefault="00B527E5" w:rsidP="00B527E5">
            <w:pPr>
              <w:numPr>
                <w:ilvl w:val="0"/>
                <w:numId w:val="1"/>
              </w:numPr>
              <w:spacing w:after="120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E5" w:rsidRPr="00864E2D" w:rsidRDefault="00B527E5" w:rsidP="00B527E5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Nakład pracy </w:t>
            </w:r>
            <w:r w:rsidRPr="00864E2D">
              <w:rPr>
                <w:rFonts w:ascii="Verdana" w:hAnsi="Verdana"/>
                <w:sz w:val="20"/>
                <w:szCs w:val="20"/>
              </w:rPr>
              <w:t>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</w:tr>
      <w:tr w:rsidR="00B527E5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E5" w:rsidRPr="00864E2D" w:rsidRDefault="00B527E5" w:rsidP="00B527E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E5" w:rsidRPr="00864E2D" w:rsidRDefault="00B527E5" w:rsidP="00B527E5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orma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E5" w:rsidRPr="00864E2D" w:rsidRDefault="00B527E5" w:rsidP="00B527E5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liczba godzin na </w:t>
            </w:r>
            <w:r>
              <w:rPr>
                <w:rFonts w:ascii="Verdana" w:hAnsi="Verdana"/>
                <w:sz w:val="20"/>
                <w:szCs w:val="20"/>
              </w:rPr>
              <w:t>realizację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</w:p>
        </w:tc>
      </w:tr>
      <w:tr w:rsidR="00B527E5" w:rsidRPr="00864E2D" w:rsidTr="00FD56D2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E5" w:rsidRPr="00864E2D" w:rsidRDefault="00B527E5" w:rsidP="00B527E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E5" w:rsidRPr="00864E2D" w:rsidRDefault="00B527E5" w:rsidP="00B527E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Pr="00864E2D">
              <w:rPr>
                <w:rFonts w:ascii="Verdana" w:hAnsi="Verdana"/>
                <w:sz w:val="20"/>
                <w:szCs w:val="20"/>
              </w:rPr>
              <w:t>aję</w:t>
            </w:r>
            <w:r>
              <w:rPr>
                <w:rFonts w:ascii="Verdana" w:hAnsi="Verdana"/>
                <w:sz w:val="20"/>
                <w:szCs w:val="20"/>
              </w:rPr>
              <w:t>cia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(wg planu studiów) z </w:t>
            </w:r>
            <w:r>
              <w:rPr>
                <w:rFonts w:ascii="Verdana" w:hAnsi="Verdana"/>
                <w:sz w:val="20"/>
                <w:szCs w:val="20"/>
              </w:rPr>
              <w:t>prowadzącym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:rsidR="00B527E5" w:rsidRDefault="00B527E5" w:rsidP="00B527E5">
            <w:pPr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- </w:t>
            </w:r>
            <w:r>
              <w:rPr>
                <w:rFonts w:ascii="Verdana" w:hAnsi="Verdana"/>
                <w:sz w:val="20"/>
                <w:szCs w:val="20"/>
              </w:rPr>
              <w:t xml:space="preserve">wykłady: </w:t>
            </w:r>
            <w:r w:rsidR="009622B1">
              <w:rPr>
                <w:rFonts w:ascii="Verdana" w:hAnsi="Verdana"/>
                <w:sz w:val="20"/>
                <w:szCs w:val="20"/>
              </w:rPr>
              <w:t>6</w:t>
            </w:r>
          </w:p>
          <w:p w:rsidR="0045685A" w:rsidRDefault="0045685A" w:rsidP="00B527E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9622B1">
              <w:rPr>
                <w:rFonts w:ascii="Verdana" w:hAnsi="Verdana"/>
                <w:sz w:val="20"/>
                <w:szCs w:val="20"/>
              </w:rPr>
              <w:t>ćwiczenia laboratoryjne</w:t>
            </w:r>
            <w:r w:rsidR="00FE429E">
              <w:rPr>
                <w:rFonts w:ascii="Verdana" w:hAnsi="Verdana"/>
                <w:sz w:val="20"/>
                <w:szCs w:val="20"/>
              </w:rPr>
              <w:t>: 14</w:t>
            </w:r>
          </w:p>
          <w:p w:rsidR="00A81A6A" w:rsidRPr="00864E2D" w:rsidRDefault="00A81A6A" w:rsidP="00B527E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konsultacje: 5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E5" w:rsidRPr="00864E2D" w:rsidRDefault="00FE429E" w:rsidP="00A81A6A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A81A6A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B527E5" w:rsidRPr="00864E2D" w:rsidTr="00FD56D2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E5" w:rsidRPr="00864E2D" w:rsidRDefault="00B527E5" w:rsidP="00B527E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E5" w:rsidRDefault="00B527E5" w:rsidP="00B527E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864E2D">
              <w:rPr>
                <w:rFonts w:ascii="Verdana" w:hAnsi="Verdana"/>
                <w:sz w:val="20"/>
                <w:szCs w:val="20"/>
              </w:rPr>
              <w:t>raca własna studenta</w:t>
            </w:r>
            <w:r>
              <w:rPr>
                <w:rFonts w:ascii="Verdana" w:hAnsi="Verdana"/>
                <w:sz w:val="20"/>
                <w:szCs w:val="20"/>
              </w:rPr>
              <w:t>/doktoranta (w tym udział w pracach grupowych)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:rsidR="00B527E5" w:rsidRDefault="00B527E5" w:rsidP="00B527E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czytanie wskazanej literatury: </w:t>
            </w:r>
            <w:r w:rsidR="009622B1">
              <w:rPr>
                <w:rFonts w:ascii="Verdana" w:hAnsi="Verdana"/>
                <w:sz w:val="20"/>
                <w:szCs w:val="20"/>
              </w:rPr>
              <w:t>10</w:t>
            </w:r>
          </w:p>
          <w:p w:rsidR="004D4D3F" w:rsidRDefault="004D4D3F" w:rsidP="00B527E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przygotowanie do zajęć: </w:t>
            </w:r>
            <w:r w:rsidR="00A81A6A">
              <w:rPr>
                <w:rFonts w:ascii="Verdana" w:hAnsi="Verdana"/>
                <w:sz w:val="20"/>
                <w:szCs w:val="20"/>
              </w:rPr>
              <w:t>5</w:t>
            </w:r>
          </w:p>
          <w:p w:rsidR="00FE429E" w:rsidRPr="00864E2D" w:rsidRDefault="00FE429E" w:rsidP="00B527E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opracowanie wyników: 10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E5" w:rsidRPr="00864E2D" w:rsidRDefault="00A81A6A" w:rsidP="00A81A6A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</w:t>
            </w:r>
          </w:p>
        </w:tc>
      </w:tr>
      <w:tr w:rsidR="00B527E5" w:rsidRPr="00864E2D" w:rsidTr="00FD56D2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E5" w:rsidRPr="00864E2D" w:rsidRDefault="00B527E5" w:rsidP="00B527E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E5" w:rsidRPr="00864E2D" w:rsidRDefault="00B527E5" w:rsidP="00B527E5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E5" w:rsidRPr="00864E2D" w:rsidRDefault="009622B1" w:rsidP="00A81A6A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</w:t>
            </w:r>
          </w:p>
        </w:tc>
      </w:tr>
      <w:tr w:rsidR="00B527E5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E5" w:rsidRPr="00864E2D" w:rsidRDefault="00B527E5" w:rsidP="00B527E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E5" w:rsidRPr="00864E2D" w:rsidRDefault="00B527E5" w:rsidP="00B527E5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E5" w:rsidRPr="00864E2D" w:rsidRDefault="009622B1" w:rsidP="00A81A6A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</w:tbl>
    <w:p w:rsidR="007D2D65" w:rsidRDefault="001512DD"/>
    <w:sectPr w:rsidR="007D2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E340F"/>
    <w:multiLevelType w:val="hybridMultilevel"/>
    <w:tmpl w:val="A9468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30D09"/>
    <w:multiLevelType w:val="hybridMultilevel"/>
    <w:tmpl w:val="8CFAFB7A"/>
    <w:lvl w:ilvl="0" w:tplc="CA441A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C4953"/>
    <w:multiLevelType w:val="hybridMultilevel"/>
    <w:tmpl w:val="DA6C1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52A46"/>
    <w:multiLevelType w:val="hybridMultilevel"/>
    <w:tmpl w:val="02280000"/>
    <w:lvl w:ilvl="0" w:tplc="72824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1C88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565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203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4F6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C2F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46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CCD1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402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C4EF5"/>
    <w:multiLevelType w:val="hybridMultilevel"/>
    <w:tmpl w:val="B6069C0E"/>
    <w:lvl w:ilvl="0" w:tplc="427E3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326C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663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8AA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501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BAA0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EC58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3257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06F1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A473B"/>
    <w:multiLevelType w:val="hybridMultilevel"/>
    <w:tmpl w:val="E1563700"/>
    <w:lvl w:ilvl="0" w:tplc="687A9180">
      <w:start w:val="1"/>
      <w:numFmt w:val="decimal"/>
      <w:lvlText w:val="%1."/>
      <w:lvlJc w:val="left"/>
      <w:pPr>
        <w:ind w:left="720" w:hanging="360"/>
      </w:pPr>
    </w:lvl>
    <w:lvl w:ilvl="1" w:tplc="3D428B3E">
      <w:start w:val="1"/>
      <w:numFmt w:val="lowerLetter"/>
      <w:lvlText w:val="%2."/>
      <w:lvlJc w:val="left"/>
      <w:pPr>
        <w:ind w:left="1440" w:hanging="360"/>
      </w:pPr>
    </w:lvl>
    <w:lvl w:ilvl="2" w:tplc="694E5F30">
      <w:start w:val="1"/>
      <w:numFmt w:val="lowerRoman"/>
      <w:lvlText w:val="%3."/>
      <w:lvlJc w:val="right"/>
      <w:pPr>
        <w:ind w:left="2160" w:hanging="180"/>
      </w:pPr>
    </w:lvl>
    <w:lvl w:ilvl="3" w:tplc="45D8CD00">
      <w:start w:val="1"/>
      <w:numFmt w:val="decimal"/>
      <w:lvlText w:val="%4."/>
      <w:lvlJc w:val="left"/>
      <w:pPr>
        <w:ind w:left="2880" w:hanging="360"/>
      </w:pPr>
    </w:lvl>
    <w:lvl w:ilvl="4" w:tplc="36C6C046">
      <w:start w:val="1"/>
      <w:numFmt w:val="lowerLetter"/>
      <w:lvlText w:val="%5."/>
      <w:lvlJc w:val="left"/>
      <w:pPr>
        <w:ind w:left="3600" w:hanging="360"/>
      </w:pPr>
    </w:lvl>
    <w:lvl w:ilvl="5" w:tplc="C2C6B016">
      <w:start w:val="1"/>
      <w:numFmt w:val="lowerRoman"/>
      <w:lvlText w:val="%6."/>
      <w:lvlJc w:val="right"/>
      <w:pPr>
        <w:ind w:left="4320" w:hanging="180"/>
      </w:pPr>
    </w:lvl>
    <w:lvl w:ilvl="6" w:tplc="CE425DDA">
      <w:start w:val="1"/>
      <w:numFmt w:val="decimal"/>
      <w:lvlText w:val="%7."/>
      <w:lvlJc w:val="left"/>
      <w:pPr>
        <w:ind w:left="5040" w:hanging="360"/>
      </w:pPr>
    </w:lvl>
    <w:lvl w:ilvl="7" w:tplc="D688B7E4">
      <w:start w:val="1"/>
      <w:numFmt w:val="lowerLetter"/>
      <w:lvlText w:val="%8."/>
      <w:lvlJc w:val="left"/>
      <w:pPr>
        <w:ind w:left="5760" w:hanging="360"/>
      </w:pPr>
    </w:lvl>
    <w:lvl w:ilvl="8" w:tplc="53ECFA7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03"/>
    <w:rsid w:val="00021387"/>
    <w:rsid w:val="0005401A"/>
    <w:rsid w:val="001512DD"/>
    <w:rsid w:val="00274073"/>
    <w:rsid w:val="00315084"/>
    <w:rsid w:val="003A0D14"/>
    <w:rsid w:val="004053B5"/>
    <w:rsid w:val="004556E6"/>
    <w:rsid w:val="0045685A"/>
    <w:rsid w:val="004D4D3F"/>
    <w:rsid w:val="00587B71"/>
    <w:rsid w:val="005B78DB"/>
    <w:rsid w:val="00633493"/>
    <w:rsid w:val="006556AA"/>
    <w:rsid w:val="006A06B2"/>
    <w:rsid w:val="006D6B7B"/>
    <w:rsid w:val="006E738C"/>
    <w:rsid w:val="00706E0D"/>
    <w:rsid w:val="008962B9"/>
    <w:rsid w:val="008E7503"/>
    <w:rsid w:val="00912E3A"/>
    <w:rsid w:val="009622B1"/>
    <w:rsid w:val="0099524F"/>
    <w:rsid w:val="00A66E97"/>
    <w:rsid w:val="00A81A6A"/>
    <w:rsid w:val="00B527E5"/>
    <w:rsid w:val="00BB1CBF"/>
    <w:rsid w:val="00C04E3A"/>
    <w:rsid w:val="00C22864"/>
    <w:rsid w:val="00C34442"/>
    <w:rsid w:val="00C45F7A"/>
    <w:rsid w:val="00C6323D"/>
    <w:rsid w:val="00C650FA"/>
    <w:rsid w:val="00C72296"/>
    <w:rsid w:val="00C8307B"/>
    <w:rsid w:val="00D122F9"/>
    <w:rsid w:val="00D64DC7"/>
    <w:rsid w:val="00E749AE"/>
    <w:rsid w:val="00E85502"/>
    <w:rsid w:val="00EA4DEC"/>
    <w:rsid w:val="00EF16B2"/>
    <w:rsid w:val="00F175E9"/>
    <w:rsid w:val="00F4179F"/>
    <w:rsid w:val="00F420C0"/>
    <w:rsid w:val="00FE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0B862"/>
  <w15:docId w15:val="{FA76D8B7-6E02-4B1E-8E51-4736E408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7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22F9"/>
    <w:pPr>
      <w:suppressAutoHyphens/>
      <w:spacing w:after="120"/>
      <w:ind w:left="720"/>
      <w:contextualSpacing/>
    </w:pPr>
    <w:rPr>
      <w:rFonts w:ascii="Verdana" w:hAnsi="Verdana"/>
      <w:sz w:val="20"/>
      <w:lang w:eastAsia="zh-CN"/>
    </w:rPr>
  </w:style>
  <w:style w:type="paragraph" w:styleId="Tekstprzypisukocowego">
    <w:name w:val="endnote text"/>
    <w:basedOn w:val="Normalny"/>
    <w:link w:val="TekstprzypisukocowegoZnak"/>
    <w:semiHidden/>
    <w:rsid w:val="00C72296"/>
    <w:rPr>
      <w:rFonts w:cs="Arial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72296"/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4073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4073"/>
    <w:rPr>
      <w:rFonts w:ascii="Tahoma" w:eastAsia="Times New Roman" w:hAnsi="Tahoma" w:cs="Tahoma"/>
      <w:sz w:val="16"/>
      <w:szCs w:val="16"/>
      <w:lang w:eastAsia="zh-CN"/>
    </w:rPr>
  </w:style>
  <w:style w:type="character" w:styleId="Pogrubienie">
    <w:name w:val="Strong"/>
    <w:qFormat/>
    <w:rsid w:val="0005401A"/>
    <w:rPr>
      <w:b/>
      <w:bCs/>
    </w:rPr>
  </w:style>
  <w:style w:type="paragraph" w:styleId="HTML-wstpniesformatowany">
    <w:name w:val="HTML Preformatted"/>
    <w:basedOn w:val="Normalny"/>
    <w:link w:val="HTML-wstpniesformatowanyZnak"/>
    <w:semiHidden/>
    <w:rsid w:val="006D6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6D6B7B"/>
    <w:rPr>
      <w:rFonts w:ascii="Courier New" w:eastAsia="Courier New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685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Prochorowicz</dc:creator>
  <cp:keywords/>
  <dc:description/>
  <cp:lastModifiedBy>Nina Bób</cp:lastModifiedBy>
  <cp:revision>6</cp:revision>
  <dcterms:created xsi:type="dcterms:W3CDTF">2019-04-23T20:02:00Z</dcterms:created>
  <dcterms:modified xsi:type="dcterms:W3CDTF">2022-10-11T07:22:00Z</dcterms:modified>
</cp:coreProperties>
</file>